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B7672" w:rsidRDefault="001B7672">
      <w:bookmarkStart w:id="0" w:name="_GoBack"/>
      <w:bookmarkEnd w:id="0"/>
      <w:proofErr w:type="spellStart"/>
      <w:r w:rsidRPr="001B7672">
        <w:t>Термочехлы</w:t>
      </w:r>
      <w:proofErr w:type="spellEnd"/>
      <w:r w:rsidRPr="001B7672">
        <w:t xml:space="preserve"> закрывают только сам </w:t>
      </w:r>
      <w:proofErr w:type="spellStart"/>
      <w:r w:rsidRPr="001B7672">
        <w:t>шаровый</w:t>
      </w:r>
      <w:proofErr w:type="spellEnd"/>
      <w:r w:rsidRPr="001B7672">
        <w:t xml:space="preserve"> кран без покрытия фланцевых соединений.</w:t>
      </w:r>
    </w:p>
    <w:p w:rsidR="00E32D36" w:rsidRDefault="001921A1">
      <w:r>
        <w:t>Общий ВИД.</w:t>
      </w:r>
    </w:p>
    <w:p w:rsidR="001921A1" w:rsidRDefault="001921A1">
      <w:r>
        <w:rPr>
          <w:noProof/>
          <w:lang w:eastAsia="ru-RU"/>
        </w:rPr>
        <w:drawing>
          <wp:inline distT="0" distB="0" distL="0" distR="0" wp14:anchorId="3509D730" wp14:editId="78077E4D">
            <wp:extent cx="5311472" cy="5152119"/>
            <wp:effectExtent l="0" t="0" r="381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359607" cy="519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21A1" w:rsidRDefault="001921A1"/>
    <w:p w:rsidR="001921A1" w:rsidRDefault="001921A1">
      <w:r>
        <w:lastRenderedPageBreak/>
        <w:t>Отверстия под нагнетательные клапана</w:t>
      </w:r>
      <w:r>
        <w:rPr>
          <w:noProof/>
          <w:lang w:eastAsia="ru-RU"/>
        </w:rPr>
        <w:drawing>
          <wp:inline distT="0" distB="0" distL="0" distR="0" wp14:anchorId="322FBDF7" wp14:editId="7315EA46">
            <wp:extent cx="4627660" cy="3752680"/>
            <wp:effectExtent l="0" t="0" r="1905" b="63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648021" cy="3769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21A1" w:rsidRDefault="001921A1">
      <w:r>
        <w:rPr>
          <w:noProof/>
          <w:lang w:eastAsia="ru-RU"/>
        </w:rPr>
        <w:drawing>
          <wp:inline distT="0" distB="0" distL="0" distR="0" wp14:anchorId="4E1ED406" wp14:editId="0B6203D9">
            <wp:extent cx="5271715" cy="4821464"/>
            <wp:effectExtent l="0" t="0" r="571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6325" cy="4825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21A1" w:rsidRDefault="001921A1"/>
    <w:p w:rsidR="001921A1" w:rsidRDefault="001921A1">
      <w:r>
        <w:lastRenderedPageBreak/>
        <w:t>Отверстия под проушины.</w:t>
      </w:r>
    </w:p>
    <w:p w:rsidR="001921A1" w:rsidRDefault="001921A1">
      <w:r>
        <w:rPr>
          <w:noProof/>
          <w:lang w:eastAsia="ru-RU"/>
        </w:rPr>
        <w:drawing>
          <wp:inline distT="0" distB="0" distL="0" distR="0" wp14:anchorId="65EBF746" wp14:editId="54836E32">
            <wp:extent cx="4277802" cy="3840212"/>
            <wp:effectExtent l="0" t="0" r="8890" b="825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293697" cy="38544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21A1" w:rsidRDefault="001921A1">
      <w:r>
        <w:rPr>
          <w:noProof/>
          <w:lang w:eastAsia="ru-RU"/>
        </w:rPr>
        <w:drawing>
          <wp:inline distT="0" distB="0" distL="0" distR="0" wp14:anchorId="181073BE" wp14:editId="4BF54BB8">
            <wp:extent cx="5940425" cy="4561205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561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21A1" w:rsidRDefault="001921A1"/>
    <w:p w:rsidR="001921A1" w:rsidRDefault="001921A1">
      <w:r>
        <w:lastRenderedPageBreak/>
        <w:t>Изоляция аэрационного крана.</w:t>
      </w:r>
    </w:p>
    <w:p w:rsidR="001921A1" w:rsidRDefault="001921A1">
      <w:r>
        <w:rPr>
          <w:noProof/>
          <w:lang w:eastAsia="ru-RU"/>
        </w:rPr>
        <w:drawing>
          <wp:inline distT="0" distB="0" distL="0" distR="0" wp14:anchorId="4DABA64B" wp14:editId="6DAD3BC1">
            <wp:extent cx="3486150" cy="377687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500018" cy="37918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21A1" w:rsidRDefault="001921A1">
      <w:r>
        <w:rPr>
          <w:noProof/>
          <w:lang w:eastAsia="ru-RU"/>
        </w:rPr>
        <w:drawing>
          <wp:inline distT="0" distB="0" distL="0" distR="0" wp14:anchorId="534C1A4E" wp14:editId="36D09D70">
            <wp:extent cx="3753016" cy="4317043"/>
            <wp:effectExtent l="0" t="0" r="0" b="762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765502" cy="4331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21A1" w:rsidRDefault="001921A1"/>
    <w:p w:rsidR="001921A1" w:rsidRDefault="001921A1"/>
    <w:p w:rsidR="001921A1" w:rsidRDefault="001921A1">
      <w:r>
        <w:lastRenderedPageBreak/>
        <w:t xml:space="preserve">Дренажный кран в нижней </w:t>
      </w:r>
      <w:proofErr w:type="gramStart"/>
      <w:r>
        <w:t>точке .</w:t>
      </w:r>
      <w:proofErr w:type="gramEnd"/>
    </w:p>
    <w:p w:rsidR="001921A1" w:rsidRDefault="001921A1">
      <w:r>
        <w:rPr>
          <w:noProof/>
          <w:lang w:eastAsia="ru-RU"/>
        </w:rPr>
        <w:drawing>
          <wp:inline distT="0" distB="0" distL="0" distR="0" wp14:anchorId="2DFB7E1F" wp14:editId="2BD68870">
            <wp:extent cx="3935896" cy="3283349"/>
            <wp:effectExtent l="0" t="0" r="762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45886" cy="32916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21A1" w:rsidRDefault="001921A1"/>
    <w:p w:rsidR="001921A1" w:rsidRDefault="001921A1">
      <w:r>
        <w:t>Отверстия под опоры шарового крана.</w:t>
      </w:r>
    </w:p>
    <w:p w:rsidR="001921A1" w:rsidRDefault="001921A1">
      <w:r>
        <w:rPr>
          <w:noProof/>
          <w:lang w:eastAsia="ru-RU"/>
        </w:rPr>
        <w:drawing>
          <wp:inline distT="0" distB="0" distL="0" distR="0" wp14:anchorId="2D0A4558" wp14:editId="5F5607A6">
            <wp:extent cx="4197791" cy="3872285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205489" cy="38793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921A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921A1"/>
    <w:rsid w:val="001921A1"/>
    <w:rsid w:val="001B7672"/>
    <w:rsid w:val="00702D04"/>
    <w:rsid w:val="007F5729"/>
    <w:rsid w:val="00AD3CA8"/>
    <w:rsid w:val="00E32D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F8A2844F-46FD-476B-BB57-03E227AE67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40</Words>
  <Characters>232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shke0821</dc:creator>
  <cp:keywords/>
  <dc:description/>
  <cp:lastModifiedBy>gubi0703</cp:lastModifiedBy>
  <cp:revision>2</cp:revision>
  <dcterms:created xsi:type="dcterms:W3CDTF">2021-10-07T07:42:00Z</dcterms:created>
  <dcterms:modified xsi:type="dcterms:W3CDTF">2021-10-07T07:42:00Z</dcterms:modified>
</cp:coreProperties>
</file>